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FD0" w:rsidRDefault="005B7FD0" w:rsidP="005B7FD0">
      <w:pPr>
        <w:pStyle w:val="AIAHeader"/>
        <w:tabs>
          <w:tab w:val="left" w:pos="4500"/>
        </w:tabs>
        <w:rPr>
          <w:rStyle w:val="lev"/>
          <w:szCs w:val="14"/>
          <w:lang w:val="fr-FR"/>
        </w:rPr>
      </w:pPr>
      <w:proofErr w:type="spellStart"/>
      <w:r>
        <w:rPr>
          <w:rStyle w:val="lev"/>
          <w:rFonts w:ascii="Arial" w:hAnsi="Arial" w:cs="Arial"/>
          <w:b/>
          <w:bCs/>
          <w:color w:val="000000"/>
          <w:szCs w:val="14"/>
          <w:lang w:val="fr-FR"/>
        </w:rPr>
        <w:t>COLLAborative</w:t>
      </w:r>
      <w:proofErr w:type="spellEnd"/>
      <w:r>
        <w:rPr>
          <w:rStyle w:val="lev"/>
          <w:rFonts w:ascii="Arial" w:hAnsi="Arial" w:cs="Arial"/>
          <w:b/>
          <w:bCs/>
          <w:color w:val="000000"/>
          <w:szCs w:val="14"/>
          <w:lang w:val="fr-FR"/>
        </w:rPr>
        <w:t xml:space="preserve"> Design Activity (COLLADA)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Abstract</w:t>
      </w:r>
    </w:p>
    <w:p w:rsidR="005B7FD0" w:rsidRDefault="005B7FD0" w:rsidP="005B7FD0">
      <w:pPr>
        <w:pStyle w:val="Corpsdetexte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COLLADA format is a file format for exchange between 3D applications (including games). COLLADA file is an XML file. The specification and the XML-based schema are publicly available. </w:t>
      </w:r>
      <w:proofErr w:type="spellStart"/>
      <w:r>
        <w:rPr>
          <w:rFonts w:ascii="Arial" w:hAnsi="Arial" w:cs="Arial"/>
          <w:lang w:val="en-US"/>
        </w:rPr>
        <w:t>Collada</w:t>
      </w:r>
      <w:proofErr w:type="spellEnd"/>
      <w:r>
        <w:rPr>
          <w:rFonts w:ascii="Arial" w:hAnsi="Arial" w:cs="Arial"/>
          <w:lang w:val="en-US"/>
        </w:rPr>
        <w:t xml:space="preserve"> 1.5 specification was published in April 2008 by </w:t>
      </w:r>
      <w:proofErr w:type="spellStart"/>
      <w:r>
        <w:rPr>
          <w:rFonts w:ascii="Arial" w:hAnsi="Arial" w:cs="Arial"/>
          <w:lang w:val="en-US"/>
        </w:rPr>
        <w:t>Khronos</w:t>
      </w:r>
      <w:proofErr w:type="spellEnd"/>
      <w:r>
        <w:rPr>
          <w:rFonts w:ascii="Arial" w:hAnsi="Arial" w:cs="Arial"/>
          <w:lang w:val="en-US"/>
        </w:rPr>
        <w:t xml:space="preserve"> Group.</w:t>
      </w:r>
    </w:p>
    <w:p w:rsidR="005B7FD0" w:rsidRDefault="005B7FD0" w:rsidP="005B7FD0">
      <w:pPr>
        <w:pStyle w:val="Corpsdetexte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Example of applications and software supporting COLLADA: 3dsMax, 3Dvia, Blender, Photoshop.</w:t>
      </w:r>
    </w:p>
    <w:p w:rsidR="005B7FD0" w:rsidRDefault="005B7FD0" w:rsidP="005B7FD0">
      <w:pPr>
        <w:pStyle w:val="Corpsdetexte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features supported are: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B-rep geometry / Mesh geometry / Level of Detail and Streaming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proofErr w:type="spellStart"/>
      <w:r>
        <w:rPr>
          <w:rFonts w:ascii="Arial" w:hAnsi="Arial" w:cs="Arial"/>
          <w:lang w:val="fr-FR"/>
        </w:rPr>
        <w:t>Instantiation</w:t>
      </w:r>
      <w:proofErr w:type="spellEnd"/>
      <w:r>
        <w:rPr>
          <w:rFonts w:ascii="Arial" w:hAnsi="Arial" w:cs="Arial"/>
          <w:lang w:val="fr-FR"/>
        </w:rPr>
        <w:t xml:space="preserve"> 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Transform hierarchy (rotation, translation, shear, scale, matrix) 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Compressed Exchange format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Animation / Kinematics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Physics (rigid bodies, constraints, rag dolls, collision, volumes) 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proofErr w:type="spellStart"/>
      <w:r>
        <w:rPr>
          <w:rFonts w:ascii="Arial" w:hAnsi="Arial" w:cs="Arial"/>
          <w:lang w:val="en"/>
        </w:rPr>
        <w:t>Shaders</w:t>
      </w:r>
      <w:proofErr w:type="spellEnd"/>
      <w:r>
        <w:rPr>
          <w:rFonts w:ascii="Arial" w:hAnsi="Arial" w:cs="Arial"/>
          <w:lang w:val="en"/>
        </w:rPr>
        <w:t xml:space="preserve"> / Materials/ Textures / Lights /Skinning</w:t>
      </w:r>
    </w:p>
    <w:p w:rsidR="005B7FD0" w:rsidRDefault="005B7FD0" w:rsidP="005B7FD0">
      <w:pPr>
        <w:pStyle w:val="Corpsdetexte"/>
        <w:numPr>
          <w:ilvl w:val="0"/>
          <w:numId w:val="3"/>
        </w:numPr>
        <w:spacing w:after="0"/>
        <w:ind w:left="714" w:hanging="357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Cameras </w:t>
      </w:r>
    </w:p>
    <w:p w:rsidR="005B7FD0" w:rsidRDefault="005B7FD0" w:rsidP="005B7FD0">
      <w:pPr>
        <w:pStyle w:val="Corpsdetexte"/>
        <w:spacing w:after="0"/>
        <w:jc w:val="both"/>
        <w:rPr>
          <w:rFonts w:ascii="Arial" w:hAnsi="Arial" w:cs="Arial"/>
          <w:lang w:val="en"/>
        </w:rPr>
      </w:pPr>
    </w:p>
    <w:p w:rsidR="005B7FD0" w:rsidRDefault="005B7FD0" w:rsidP="005B7FD0">
      <w:pPr>
        <w:pStyle w:val="Corpsdetexte"/>
        <w:spacing w:after="0"/>
        <w:jc w:val="both"/>
        <w:rPr>
          <w:rFonts w:ascii="Arial" w:hAnsi="Arial" w:cs="Arial"/>
          <w:lang w:val="en"/>
        </w:rPr>
      </w:pPr>
      <w:r w:rsidRPr="00A91562">
        <w:rPr>
          <w:rFonts w:ascii="Arial" w:hAnsi="Arial" w:cs="Arial"/>
          <w:lang w:val="en"/>
        </w:rPr>
        <w:t>ISO/PAS 17506:2012 Industrial automation systems and integration -- COLLADA digital asset schema specification for 3D visualization of industrial data was published in July 2012.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Responsible organization</w:t>
      </w:r>
    </w:p>
    <w:p w:rsidR="005B7FD0" w:rsidRDefault="005B7FD0" w:rsidP="005B7FD0">
      <w:pPr>
        <w:pStyle w:val="Corpsdetexte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Khronos</w:t>
      </w:r>
      <w:proofErr w:type="spellEnd"/>
      <w:r>
        <w:rPr>
          <w:rFonts w:ascii="Arial" w:hAnsi="Arial" w:cs="Arial"/>
          <w:lang w:val="en-US"/>
        </w:rPr>
        <w:t xml:space="preserve"> Group (consortium of about 100 companies / control the OpenGL specification)</w:t>
      </w:r>
    </w:p>
    <w:p w:rsidR="005B7FD0" w:rsidRDefault="00731376" w:rsidP="005B7FD0">
      <w:pPr>
        <w:pStyle w:val="Corpsdetexte"/>
        <w:rPr>
          <w:rFonts w:ascii="Arial" w:hAnsi="Arial" w:cs="Arial"/>
          <w:lang w:val="en-US"/>
        </w:rPr>
      </w:pPr>
      <w:hyperlink r:id="rId8" w:history="1">
        <w:r w:rsidR="005B7FD0" w:rsidRPr="00F15E3C">
          <w:rPr>
            <w:rStyle w:val="Lienhypertexte"/>
            <w:rFonts w:ascii="Arial" w:hAnsi="Arial" w:cs="Arial"/>
            <w:lang w:val="en-US"/>
          </w:rPr>
          <w:t>www.khronos.org/collada</w:t>
        </w:r>
      </w:hyperlink>
      <w:r w:rsidR="005B7FD0">
        <w:rPr>
          <w:rFonts w:ascii="Arial" w:hAnsi="Arial" w:cs="Arial"/>
          <w:lang w:val="en-US"/>
        </w:rPr>
        <w:t xml:space="preserve"> 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Lead Organization within ASD</w:t>
      </w:r>
    </w:p>
    <w:p w:rsidR="005B7FD0" w:rsidRPr="00A91562" w:rsidRDefault="005B7FD0" w:rsidP="005B7FD0">
      <w:pPr>
        <w:pStyle w:val="Corpsdetexte"/>
        <w:rPr>
          <w:rFonts w:ascii="Arial" w:hAnsi="Arial" w:cs="Arial"/>
          <w:lang w:val="en-US"/>
        </w:rPr>
      </w:pPr>
      <w:r w:rsidRPr="00A91562">
        <w:rPr>
          <w:rFonts w:ascii="Arial" w:hAnsi="Arial" w:cs="Arial"/>
          <w:lang w:val="en-US"/>
        </w:rPr>
        <w:t>ASD SSG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Other stakeholders – by function/organization</w:t>
      </w:r>
    </w:p>
    <w:p w:rsidR="005B7FD0" w:rsidRDefault="005B7FD0" w:rsidP="005B7FD0">
      <w:pPr>
        <w:pStyle w:val="Corpsdetexte"/>
        <w:rPr>
          <w:rFonts w:ascii="Arial" w:hAnsi="Arial" w:cs="Arial"/>
          <w:lang w:val="en-US"/>
        </w:rPr>
      </w:pPr>
      <w:r w:rsidRPr="00A91562">
        <w:rPr>
          <w:rFonts w:ascii="Arial" w:hAnsi="Arial" w:cs="Arial"/>
          <w:lang w:val="en-US"/>
        </w:rPr>
        <w:t>-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Business Justification</w:t>
      </w:r>
    </w:p>
    <w:p w:rsidR="005B7FD0" w:rsidRDefault="005B7FD0" w:rsidP="005B7FD0">
      <w:pPr>
        <w:rPr>
          <w:rFonts w:ascii="Arial" w:hAnsi="Arial" w:cs="Arial"/>
          <w:b/>
          <w:i/>
          <w:iCs/>
          <w:color w:val="0000FF"/>
          <w:lang w:val="en-US"/>
        </w:rPr>
      </w:pPr>
      <w:r>
        <w:rPr>
          <w:rFonts w:ascii="Arial" w:hAnsi="Arial" w:cs="Arial"/>
          <w:b/>
          <w:i/>
          <w:iCs/>
          <w:color w:val="0000FF"/>
          <w:lang w:val="en-US"/>
        </w:rPr>
        <w:t>To be defined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Description of activity/deliverables  </w:t>
      </w:r>
    </w:p>
    <w:p w:rsidR="005B7FD0" w:rsidRDefault="005B7FD0" w:rsidP="005B7FD0">
      <w:pPr>
        <w:pStyle w:val="Subclause"/>
        <w:tabs>
          <w:tab w:val="left" w:pos="6975"/>
        </w:tabs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Activities</w:t>
      </w:r>
    </w:p>
    <w:p w:rsidR="005B7FD0" w:rsidRDefault="005B7FD0" w:rsidP="005B7FD0">
      <w:pPr>
        <w:pStyle w:val="Bullet"/>
        <w:rPr>
          <w:rFonts w:ascii="Arial" w:hAnsi="Arial" w:cs="Arial"/>
        </w:rPr>
      </w:pPr>
      <w:r>
        <w:rPr>
          <w:rFonts w:ascii="Arial" w:hAnsi="Arial" w:cs="Arial"/>
          <w:b/>
          <w:i/>
          <w:iCs/>
          <w:color w:val="0000FF"/>
        </w:rPr>
        <w:t>?</w:t>
      </w:r>
    </w:p>
    <w:p w:rsidR="005B7FD0" w:rsidRDefault="005B7FD0" w:rsidP="005B7FD0">
      <w:pPr>
        <w:pStyle w:val="Bullet"/>
        <w:numPr>
          <w:ilvl w:val="0"/>
          <w:numId w:val="0"/>
        </w:numPr>
        <w:rPr>
          <w:rFonts w:ascii="Arial" w:hAnsi="Arial" w:cs="Arial"/>
        </w:rPr>
      </w:pPr>
    </w:p>
    <w:p w:rsidR="005B7FD0" w:rsidRDefault="005B7FD0" w:rsidP="005B7FD0">
      <w:pPr>
        <w:pStyle w:val="Subclause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Deliverables </w:t>
      </w:r>
    </w:p>
    <w:p w:rsidR="005B7FD0" w:rsidRDefault="005B7FD0" w:rsidP="005B7FD0">
      <w:pPr>
        <w:pStyle w:val="Bulle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i/>
          <w:iCs/>
          <w:color w:val="0000FF"/>
        </w:rPr>
        <w:t>?</w:t>
      </w:r>
    </w:p>
    <w:p w:rsidR="005B7FD0" w:rsidRDefault="005B7FD0" w:rsidP="005B7FD0">
      <w:pPr>
        <w:pStyle w:val="Bullet"/>
        <w:numPr>
          <w:ilvl w:val="0"/>
          <w:numId w:val="0"/>
        </w:numPr>
        <w:rPr>
          <w:rFonts w:ascii="Arial" w:hAnsi="Arial" w:cs="Arial"/>
        </w:rPr>
      </w:pPr>
    </w:p>
    <w:p w:rsidR="005B7FD0" w:rsidRDefault="005B7FD0" w:rsidP="005B7FD0">
      <w:pPr>
        <w:pStyle w:val="Subclause"/>
        <w:tabs>
          <w:tab w:val="left" w:pos="2145"/>
        </w:tabs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Assumptions</w:t>
      </w:r>
    </w:p>
    <w:p w:rsidR="005B7FD0" w:rsidRDefault="005B7FD0" w:rsidP="005B7FD0">
      <w:pPr>
        <w:pStyle w:val="Bullet"/>
        <w:rPr>
          <w:rFonts w:ascii="Arial" w:hAnsi="Arial" w:cs="Arial"/>
        </w:rPr>
      </w:pPr>
      <w:r>
        <w:rPr>
          <w:rFonts w:ascii="Arial" w:hAnsi="Arial" w:cs="Arial"/>
          <w:b/>
          <w:i/>
          <w:iCs/>
          <w:color w:val="0000FF"/>
        </w:rPr>
        <w:t>?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Business benefits </w:t>
      </w:r>
    </w:p>
    <w:p w:rsidR="005B7FD0" w:rsidRDefault="005B7FD0" w:rsidP="005B7FD0">
      <w:pPr>
        <w:numPr>
          <w:ilvl w:val="1"/>
          <w:numId w:val="1"/>
        </w:numPr>
        <w:tabs>
          <w:tab w:val="clear" w:pos="1500"/>
          <w:tab w:val="left" w:pos="567"/>
        </w:tabs>
        <w:ind w:left="567" w:hanging="567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b/>
          <w:i/>
          <w:iCs/>
          <w:color w:val="0000FF"/>
          <w:lang w:val="en-US"/>
        </w:rPr>
        <w:t>To be defined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Location in ASD SSG Framework</w:t>
      </w:r>
    </w:p>
    <w:p w:rsidR="005B7FD0" w:rsidRDefault="005B7FD0" w:rsidP="005B7FD0">
      <w:pPr>
        <w:pStyle w:val="Corpsdetexte"/>
        <w:rPr>
          <w:rFonts w:ascii="Arial" w:hAnsi="Arial" w:cs="Arial"/>
          <w:lang w:val="en-US"/>
        </w:rPr>
      </w:pPr>
      <w:r>
        <w:rPr>
          <w:rFonts w:ascii="Arial" w:hAnsi="Arial" w:cs="Arial"/>
          <w:b/>
          <w:i/>
          <w:iCs/>
          <w:color w:val="0000FF"/>
          <w:lang w:val="en-US"/>
        </w:rPr>
        <w:t>To be defined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ASD SSG Action Plan</w:t>
      </w:r>
    </w:p>
    <w:p w:rsidR="005B7FD0" w:rsidRDefault="005B7FD0" w:rsidP="005B7FD0">
      <w:pPr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b/>
          <w:i/>
          <w:iCs/>
          <w:color w:val="0000FF"/>
          <w:lang w:val="en-US"/>
        </w:rPr>
        <w:t>To be defined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ASD SSG Status </w:t>
      </w:r>
    </w:p>
    <w:p w:rsidR="005B7FD0" w:rsidRDefault="005B7FD0" w:rsidP="005B7FD0">
      <w:pPr>
        <w:pStyle w:val="Corpsdetexte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b/>
          <w:i/>
          <w:iCs/>
          <w:color w:val="0000FF"/>
          <w:lang w:val="en-US"/>
        </w:rPr>
        <w:t>To be defined</w:t>
      </w: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ASD Adoption Plan</w:t>
      </w:r>
    </w:p>
    <w:p w:rsidR="005B7FD0" w:rsidRDefault="005B7FD0" w:rsidP="005B7FD0">
      <w:pPr>
        <w:pStyle w:val="Corpsdetexte"/>
        <w:tabs>
          <w:tab w:val="left" w:pos="284"/>
        </w:tabs>
        <w:rPr>
          <w:rFonts w:ascii="Arial" w:hAnsi="Arial" w:cs="Arial"/>
          <w:lang w:val="en-US"/>
        </w:rPr>
      </w:pPr>
      <w:r>
        <w:rPr>
          <w:rFonts w:ascii="Arial" w:hAnsi="Arial" w:cs="Arial"/>
          <w:b/>
          <w:i/>
          <w:iCs/>
          <w:color w:val="0000FF"/>
          <w:lang w:val="en-US"/>
        </w:rPr>
        <w:t>To be defined</w:t>
      </w:r>
    </w:p>
    <w:p w:rsidR="005B7FD0" w:rsidRDefault="005B7FD0" w:rsidP="005B7FD0">
      <w:pPr>
        <w:pStyle w:val="Clause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ASD recommendation </w:t>
      </w:r>
    </w:p>
    <w:p w:rsidR="005B7FD0" w:rsidRDefault="005B7FD0" w:rsidP="005B7FD0">
      <w:pPr>
        <w:pStyle w:val="Bullet"/>
        <w:rPr>
          <w:rFonts w:ascii="Arial" w:hAnsi="Arial" w:cs="Arial"/>
          <w:b/>
          <w:i/>
          <w:iCs/>
          <w:color w:val="000000"/>
        </w:rPr>
      </w:pPr>
      <w:r>
        <w:rPr>
          <w:rFonts w:ascii="Arial" w:hAnsi="Arial" w:cs="Arial"/>
          <w:bCs/>
          <w:color w:val="000000"/>
        </w:rPr>
        <w:t>Exchange of 3D</w:t>
      </w:r>
    </w:p>
    <w:p w:rsidR="005B7FD0" w:rsidRDefault="005B7FD0" w:rsidP="005B7FD0">
      <w:pPr>
        <w:pStyle w:val="Bullet"/>
        <w:rPr>
          <w:rFonts w:ascii="Arial" w:hAnsi="Arial" w:cs="Arial"/>
          <w:b/>
          <w:i/>
          <w:iCs/>
          <w:color w:val="000000"/>
        </w:rPr>
      </w:pPr>
      <w:r>
        <w:rPr>
          <w:rFonts w:ascii="Arial" w:hAnsi="Arial" w:cs="Arial"/>
          <w:bCs/>
          <w:color w:val="000000"/>
        </w:rPr>
        <w:t>Documentation</w:t>
      </w:r>
    </w:p>
    <w:p w:rsidR="005B7FD0" w:rsidRDefault="005B7FD0" w:rsidP="005B7FD0">
      <w:pPr>
        <w:rPr>
          <w:rFonts w:ascii="Arial" w:hAnsi="Arial" w:cs="Arial"/>
          <w:i/>
          <w:iCs/>
          <w:color w:val="000000"/>
          <w:lang w:val="en-US"/>
        </w:rPr>
      </w:pPr>
    </w:p>
    <w:p w:rsidR="005B7FD0" w:rsidRDefault="005B7FD0" w:rsidP="005B7FD0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Link to the standards host site: </w:t>
      </w:r>
    </w:p>
    <w:p w:rsidR="005B7FD0" w:rsidRDefault="00731376" w:rsidP="005B7FD0">
      <w:pPr>
        <w:pStyle w:val="Corpsdetexte"/>
        <w:rPr>
          <w:rFonts w:ascii="Arial" w:hAnsi="Arial" w:cs="Arial"/>
          <w:lang w:val="en-US"/>
        </w:rPr>
      </w:pPr>
      <w:hyperlink r:id="rId9" w:history="1">
        <w:r w:rsidR="005B7FD0" w:rsidRPr="00F15E3C">
          <w:rPr>
            <w:rStyle w:val="Lienhypertexte"/>
            <w:rFonts w:ascii="Arial" w:hAnsi="Arial" w:cs="Arial"/>
            <w:lang w:val="en-US"/>
          </w:rPr>
          <w:t>www.khronos.org/collada</w:t>
        </w:r>
      </w:hyperlink>
      <w:r w:rsidR="005B7FD0">
        <w:rPr>
          <w:rFonts w:ascii="Arial" w:hAnsi="Arial" w:cs="Arial"/>
          <w:lang w:val="en-US"/>
        </w:rPr>
        <w:t xml:space="preserve"> </w:t>
      </w:r>
    </w:p>
    <w:p w:rsidR="005B7FD0" w:rsidRDefault="005B7FD0" w:rsidP="005B7FD0">
      <w:pPr>
        <w:tabs>
          <w:tab w:val="left" w:pos="7500"/>
        </w:tabs>
        <w:rPr>
          <w:rFonts w:ascii="Arial" w:hAnsi="Arial" w:cs="Arial"/>
          <w:color w:val="000000"/>
          <w:sz w:val="20"/>
        </w:rPr>
      </w:pPr>
    </w:p>
    <w:p w:rsidR="005B7FD0" w:rsidRDefault="005B7FD0" w:rsidP="005B7FD0">
      <w:pPr>
        <w:pStyle w:val="Clause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Link to supporting material </w:t>
      </w:r>
    </w:p>
    <w:p w:rsidR="005B7FD0" w:rsidRDefault="00731376" w:rsidP="005B7FD0">
      <w:pPr>
        <w:rPr>
          <w:rFonts w:ascii="Arial" w:hAnsi="Arial" w:cs="Arial"/>
        </w:rPr>
      </w:pPr>
      <w:hyperlink r:id="rId10" w:history="1">
        <w:r w:rsidR="005B7FD0">
          <w:rPr>
            <w:rStyle w:val="Lienhypertexte"/>
            <w:rFonts w:ascii="Arial" w:hAnsi="Arial" w:cs="Arial"/>
          </w:rPr>
          <w:t>https://collada.org/</w:t>
        </w:r>
      </w:hyperlink>
    </w:p>
    <w:p w:rsidR="005B7FD0" w:rsidRDefault="005B7FD0" w:rsidP="005B7FD0">
      <w:pPr>
        <w:rPr>
          <w:rFonts w:ascii="Arial" w:hAnsi="Arial" w:cs="Arial"/>
        </w:rPr>
      </w:pPr>
    </w:p>
    <w:p w:rsidR="005B7FD0" w:rsidRDefault="005B7FD0" w:rsidP="005B7FD0"/>
    <w:p w:rsidR="005B7FD0" w:rsidRDefault="005B7FD0" w:rsidP="005B7FD0"/>
    <w:p w:rsidR="005B7FD0" w:rsidRDefault="005B7FD0" w:rsidP="005B7FD0"/>
    <w:p w:rsidR="00BC6545" w:rsidRDefault="00BC6545"/>
    <w:sectPr w:rsidR="00BC6545">
      <w:headerReference w:type="default" r:id="rId11"/>
      <w:footerReference w:type="default" r:id="rId12"/>
      <w:pgSz w:w="11906" w:h="16838" w:code="9"/>
      <w:pgMar w:top="1728" w:right="1138" w:bottom="1138" w:left="1138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76" w:rsidRDefault="00731376" w:rsidP="005B7FD0">
      <w:r>
        <w:separator/>
      </w:r>
    </w:p>
  </w:endnote>
  <w:endnote w:type="continuationSeparator" w:id="0">
    <w:p w:rsidR="00731376" w:rsidRDefault="00731376" w:rsidP="005B7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5" w:rsidRPr="005B7FD0" w:rsidRDefault="005B7FD0" w:rsidP="005B7FD0">
    <w:pPr>
      <w:pStyle w:val="AIAHeader"/>
      <w:tabs>
        <w:tab w:val="left" w:pos="2268"/>
        <w:tab w:val="left" w:pos="3969"/>
        <w:tab w:val="left" w:pos="7371"/>
      </w:tabs>
      <w:rPr>
        <w:rFonts w:ascii="Arial" w:hAnsi="Arial"/>
        <w:b w:val="0"/>
        <w:sz w:val="20"/>
        <w:lang w:val="en-GB"/>
      </w:rPr>
    </w:pPr>
    <w:r w:rsidRPr="005B7FD0">
      <w:rPr>
        <w:rFonts w:ascii="Arial" w:hAnsi="Arial" w:cs="Arial"/>
        <w:b w:val="0"/>
        <w:sz w:val="20"/>
        <w:szCs w:val="20"/>
      </w:rPr>
      <w:t>COLLADA</w:t>
    </w:r>
    <w:r w:rsidR="00803BD4" w:rsidRPr="005B7FD0">
      <w:rPr>
        <w:rFonts w:ascii="Arial" w:hAnsi="Arial" w:cs="Arial"/>
        <w:b w:val="0"/>
        <w:sz w:val="20"/>
        <w:szCs w:val="20"/>
      </w:rPr>
      <w:t xml:space="preserve">        </w:t>
    </w:r>
    <w:r w:rsidR="00803BD4" w:rsidRPr="005B7FD0">
      <w:rPr>
        <w:rFonts w:ascii="Arial" w:hAnsi="Arial" w:cs="Arial"/>
        <w:b w:val="0"/>
        <w:sz w:val="20"/>
        <w:szCs w:val="20"/>
      </w:rPr>
      <w:tab/>
      <w:t xml:space="preserve">Page </w:t>
    </w:r>
    <w:r w:rsidR="00803BD4" w:rsidRPr="005B7FD0">
      <w:rPr>
        <w:rFonts w:ascii="Arial" w:hAnsi="Arial" w:cs="Arial"/>
        <w:b w:val="0"/>
        <w:sz w:val="20"/>
        <w:szCs w:val="20"/>
      </w:rPr>
      <w:fldChar w:fldCharType="begin"/>
    </w:r>
    <w:r w:rsidR="00803BD4" w:rsidRPr="005B7FD0">
      <w:rPr>
        <w:rFonts w:ascii="Arial" w:hAnsi="Arial" w:cs="Arial"/>
        <w:b w:val="0"/>
        <w:sz w:val="20"/>
        <w:szCs w:val="20"/>
      </w:rPr>
      <w:instrText xml:space="preserve"> PAGE </w:instrText>
    </w:r>
    <w:r w:rsidR="00803BD4" w:rsidRPr="005B7FD0">
      <w:rPr>
        <w:rFonts w:ascii="Arial" w:hAnsi="Arial" w:cs="Arial"/>
        <w:b w:val="0"/>
        <w:sz w:val="20"/>
        <w:szCs w:val="20"/>
      </w:rPr>
      <w:fldChar w:fldCharType="separate"/>
    </w:r>
    <w:r w:rsidR="007F75DD">
      <w:rPr>
        <w:rFonts w:ascii="Arial" w:hAnsi="Arial" w:cs="Arial"/>
        <w:b w:val="0"/>
        <w:noProof/>
        <w:sz w:val="20"/>
        <w:szCs w:val="20"/>
      </w:rPr>
      <w:t>1</w:t>
    </w:r>
    <w:r w:rsidR="00803BD4" w:rsidRPr="005B7FD0">
      <w:rPr>
        <w:rFonts w:ascii="Arial" w:hAnsi="Arial" w:cs="Arial"/>
        <w:b w:val="0"/>
        <w:sz w:val="20"/>
        <w:szCs w:val="20"/>
      </w:rPr>
      <w:fldChar w:fldCharType="end"/>
    </w:r>
    <w:r w:rsidR="00803BD4" w:rsidRPr="005B7FD0">
      <w:rPr>
        <w:rFonts w:ascii="Arial" w:hAnsi="Arial" w:cs="Arial"/>
        <w:b w:val="0"/>
        <w:sz w:val="20"/>
        <w:szCs w:val="20"/>
      </w:rPr>
      <w:tab/>
    </w:r>
    <w:r w:rsidRPr="005B7FD0">
      <w:rPr>
        <w:rStyle w:val="Numrodepage"/>
        <w:rFonts w:ascii="Arial" w:hAnsi="Arial"/>
        <w:b w:val="0"/>
        <w:sz w:val="20"/>
        <w:lang w:val="en-GB"/>
      </w:rPr>
      <w:t>Revision</w:t>
    </w:r>
    <w:r>
      <w:rPr>
        <w:rStyle w:val="Numrodepage"/>
        <w:rFonts w:ascii="Arial" w:hAnsi="Arial"/>
        <w:b w:val="0"/>
        <w:sz w:val="20"/>
        <w:lang w:val="en-GB"/>
      </w:rPr>
      <w:t xml:space="preserve"> Date:  2014-08-19</w:t>
    </w:r>
    <w:r>
      <w:rPr>
        <w:rFonts w:ascii="Arial" w:hAnsi="Arial" w:cs="Arial"/>
        <w:color w:val="0000FF"/>
        <w:sz w:val="16"/>
        <w:szCs w:val="16"/>
      </w:rPr>
      <w:tab/>
    </w:r>
    <w:r>
      <w:rPr>
        <w:rStyle w:val="Numrodepage"/>
        <w:rFonts w:ascii="Arial" w:hAnsi="Arial"/>
        <w:b w:val="0"/>
        <w:sz w:val="20"/>
        <w:lang w:val="en-GB"/>
      </w:rPr>
      <w:t>Copyright © 2014 ASD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76" w:rsidRDefault="00731376" w:rsidP="005B7FD0">
      <w:r>
        <w:separator/>
      </w:r>
    </w:p>
  </w:footnote>
  <w:footnote w:type="continuationSeparator" w:id="0">
    <w:p w:rsidR="00731376" w:rsidRDefault="00731376" w:rsidP="005B7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5" w:rsidRDefault="005B7FD0">
    <w:pPr>
      <w:pStyle w:val="En-tte"/>
      <w:jc w:val="center"/>
      <w:rPr>
        <w:rFonts w:ascii="Arial" w:hAnsi="Arial" w:cs="Arial"/>
        <w:b/>
      </w:rPr>
    </w:pPr>
    <w:r>
      <w:rPr>
        <w:noProof/>
      </w:rPr>
      <w:drawing>
        <wp:inline distT="0" distB="0" distL="0" distR="0">
          <wp:extent cx="4181475" cy="561975"/>
          <wp:effectExtent l="0" t="0" r="9525" b="9525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920"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03BD4">
      <w:rPr>
        <w:rFonts w:ascii="Arial" w:hAnsi="Arial" w:cs="Arial"/>
        <w:sz w:val="16"/>
      </w:rPr>
      <w:tab/>
    </w:r>
    <w:r>
      <w:rPr>
        <w:noProof/>
      </w:rPr>
      <w:drawing>
        <wp:inline distT="0" distB="0" distL="0" distR="0">
          <wp:extent cx="1666875" cy="561975"/>
          <wp:effectExtent l="0" t="0" r="9525" b="952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03BD4">
      <w:rPr>
        <w:rFonts w:ascii="Arial" w:hAnsi="Arial" w:cs="Arial"/>
        <w:sz w:val="16"/>
      </w:rPr>
      <w:t xml:space="preserve">   </w:t>
    </w:r>
  </w:p>
  <w:p w:rsidR="00C70C05" w:rsidRDefault="00803BD4">
    <w:pPr>
      <w:pStyle w:val="En-tte"/>
      <w:jc w:val="center"/>
      <w:rPr>
        <w:rFonts w:ascii="Arial" w:hAnsi="Arial" w:cs="Arial"/>
      </w:rPr>
    </w:pPr>
    <w:r>
      <w:rPr>
        <w:rFonts w:ascii="Arial" w:hAnsi="Arial" w:cs="Arial"/>
      </w:rPr>
      <w:t>Technology Radar Element Description</w:t>
    </w:r>
  </w:p>
  <w:p w:rsidR="00C70C05" w:rsidRDefault="00C70C0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CEC"/>
    <w:multiLevelType w:val="hybridMultilevel"/>
    <w:tmpl w:val="43C8B190"/>
    <w:lvl w:ilvl="0" w:tplc="08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8CD2F63C">
      <w:start w:val="1"/>
      <w:numFmt w:val="decimal"/>
      <w:pStyle w:val="Numbered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3EC5514C"/>
    <w:multiLevelType w:val="hybridMultilevel"/>
    <w:tmpl w:val="5148C5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87539E"/>
    <w:multiLevelType w:val="hybridMultilevel"/>
    <w:tmpl w:val="D5301E96"/>
    <w:lvl w:ilvl="0" w:tplc="E2AC7A90">
      <w:start w:val="1"/>
      <w:numFmt w:val="bullet"/>
      <w:pStyle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C66EE6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3366FF"/>
        <w:lang w:val="en-US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D0"/>
    <w:rsid w:val="005B7FD0"/>
    <w:rsid w:val="00731376"/>
    <w:rsid w:val="007F75DD"/>
    <w:rsid w:val="00803BD4"/>
    <w:rsid w:val="00A74402"/>
    <w:rsid w:val="00BC6545"/>
    <w:rsid w:val="00C7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F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5B7FD0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5B7FD0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5B7FD0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5B7FD0"/>
    <w:pPr>
      <w:numPr>
        <w:numId w:val="2"/>
      </w:numPr>
    </w:pPr>
    <w:rPr>
      <w:lang w:val="en-US"/>
    </w:rPr>
  </w:style>
  <w:style w:type="paragraph" w:customStyle="1" w:styleId="Numbered">
    <w:name w:val="Numbered"/>
    <w:basedOn w:val="Normal"/>
    <w:rsid w:val="005B7FD0"/>
    <w:pPr>
      <w:numPr>
        <w:ilvl w:val="1"/>
        <w:numId w:val="1"/>
      </w:numPr>
      <w:tabs>
        <w:tab w:val="clear" w:pos="1500"/>
        <w:tab w:val="left" w:pos="567"/>
      </w:tabs>
      <w:ind w:left="567" w:hanging="567"/>
    </w:pPr>
    <w:rPr>
      <w:lang w:val="en-US"/>
    </w:rPr>
  </w:style>
  <w:style w:type="paragraph" w:styleId="En-tte">
    <w:name w:val="header"/>
    <w:basedOn w:val="Normal"/>
    <w:link w:val="En-tteCar"/>
    <w:semiHidden/>
    <w:rsid w:val="005B7FD0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semiHidden/>
    <w:rsid w:val="005B7FD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Pieddepage">
    <w:name w:val="footer"/>
    <w:basedOn w:val="Normal"/>
    <w:link w:val="PieddepageCar"/>
    <w:semiHidden/>
    <w:rsid w:val="005B7FD0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semiHidden/>
    <w:rsid w:val="005B7FD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rpsdetexte">
    <w:name w:val="Body Text"/>
    <w:basedOn w:val="Normal"/>
    <w:link w:val="CorpsdetexteCar"/>
    <w:semiHidden/>
    <w:rsid w:val="005B7FD0"/>
    <w:pPr>
      <w:spacing w:after="120"/>
    </w:pPr>
  </w:style>
  <w:style w:type="character" w:customStyle="1" w:styleId="CorpsdetexteCar">
    <w:name w:val="Corps de texte Car"/>
    <w:basedOn w:val="Policepardfaut"/>
    <w:link w:val="Corpsdetexte"/>
    <w:semiHidden/>
    <w:rsid w:val="005B7FD0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semiHidden/>
    <w:rsid w:val="005B7FD0"/>
    <w:rPr>
      <w:color w:val="0000FF"/>
      <w:u w:val="single"/>
    </w:rPr>
  </w:style>
  <w:style w:type="character" w:styleId="lev">
    <w:name w:val="Strong"/>
    <w:basedOn w:val="Policepardfaut"/>
    <w:qFormat/>
    <w:rsid w:val="005B7FD0"/>
    <w:rPr>
      <w:b/>
      <w:bCs/>
    </w:rPr>
  </w:style>
  <w:style w:type="character" w:styleId="Lienhypertextesuivivisit">
    <w:name w:val="FollowedHyperlink"/>
    <w:basedOn w:val="Policepardfaut"/>
    <w:uiPriority w:val="99"/>
    <w:semiHidden/>
    <w:unhideWhenUsed/>
    <w:rsid w:val="005B7FD0"/>
    <w:rPr>
      <w:color w:val="800080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B7FD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7FD0"/>
    <w:rPr>
      <w:rFonts w:ascii="Tahoma" w:eastAsia="Times New Roman" w:hAnsi="Tahoma" w:cs="Tahoma"/>
      <w:sz w:val="16"/>
      <w:szCs w:val="16"/>
      <w:lang w:eastAsia="en-GB"/>
    </w:rPr>
  </w:style>
  <w:style w:type="character" w:styleId="Numrodepage">
    <w:name w:val="page number"/>
    <w:basedOn w:val="Policepardfaut"/>
    <w:semiHidden/>
    <w:rsid w:val="005B7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F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5B7FD0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5B7FD0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5B7FD0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5B7FD0"/>
    <w:pPr>
      <w:numPr>
        <w:numId w:val="2"/>
      </w:numPr>
    </w:pPr>
    <w:rPr>
      <w:lang w:val="en-US"/>
    </w:rPr>
  </w:style>
  <w:style w:type="paragraph" w:customStyle="1" w:styleId="Numbered">
    <w:name w:val="Numbered"/>
    <w:basedOn w:val="Normal"/>
    <w:rsid w:val="005B7FD0"/>
    <w:pPr>
      <w:numPr>
        <w:ilvl w:val="1"/>
        <w:numId w:val="1"/>
      </w:numPr>
      <w:tabs>
        <w:tab w:val="clear" w:pos="1500"/>
        <w:tab w:val="left" w:pos="567"/>
      </w:tabs>
      <w:ind w:left="567" w:hanging="567"/>
    </w:pPr>
    <w:rPr>
      <w:lang w:val="en-US"/>
    </w:rPr>
  </w:style>
  <w:style w:type="paragraph" w:styleId="En-tte">
    <w:name w:val="header"/>
    <w:basedOn w:val="Normal"/>
    <w:link w:val="En-tteCar"/>
    <w:semiHidden/>
    <w:rsid w:val="005B7FD0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semiHidden/>
    <w:rsid w:val="005B7FD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Pieddepage">
    <w:name w:val="footer"/>
    <w:basedOn w:val="Normal"/>
    <w:link w:val="PieddepageCar"/>
    <w:semiHidden/>
    <w:rsid w:val="005B7FD0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semiHidden/>
    <w:rsid w:val="005B7FD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rpsdetexte">
    <w:name w:val="Body Text"/>
    <w:basedOn w:val="Normal"/>
    <w:link w:val="CorpsdetexteCar"/>
    <w:semiHidden/>
    <w:rsid w:val="005B7FD0"/>
    <w:pPr>
      <w:spacing w:after="120"/>
    </w:pPr>
  </w:style>
  <w:style w:type="character" w:customStyle="1" w:styleId="CorpsdetexteCar">
    <w:name w:val="Corps de texte Car"/>
    <w:basedOn w:val="Policepardfaut"/>
    <w:link w:val="Corpsdetexte"/>
    <w:semiHidden/>
    <w:rsid w:val="005B7FD0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semiHidden/>
    <w:rsid w:val="005B7FD0"/>
    <w:rPr>
      <w:color w:val="0000FF"/>
      <w:u w:val="single"/>
    </w:rPr>
  </w:style>
  <w:style w:type="character" w:styleId="lev">
    <w:name w:val="Strong"/>
    <w:basedOn w:val="Policepardfaut"/>
    <w:qFormat/>
    <w:rsid w:val="005B7FD0"/>
    <w:rPr>
      <w:b/>
      <w:bCs/>
    </w:rPr>
  </w:style>
  <w:style w:type="character" w:styleId="Lienhypertextesuivivisit">
    <w:name w:val="FollowedHyperlink"/>
    <w:basedOn w:val="Policepardfaut"/>
    <w:uiPriority w:val="99"/>
    <w:semiHidden/>
    <w:unhideWhenUsed/>
    <w:rsid w:val="005B7FD0"/>
    <w:rPr>
      <w:color w:val="800080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B7FD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7FD0"/>
    <w:rPr>
      <w:rFonts w:ascii="Tahoma" w:eastAsia="Times New Roman" w:hAnsi="Tahoma" w:cs="Tahoma"/>
      <w:sz w:val="16"/>
      <w:szCs w:val="16"/>
      <w:lang w:eastAsia="en-GB"/>
    </w:rPr>
  </w:style>
  <w:style w:type="character" w:styleId="Numrodepage">
    <w:name w:val="page number"/>
    <w:basedOn w:val="Policepardfaut"/>
    <w:semiHidden/>
    <w:rsid w:val="005B7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ronos.org/collad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collada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hronos.org/collad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EADS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Baudier, Yves</dc:creator>
  <cp:lastModifiedBy>Baudier, Yves</cp:lastModifiedBy>
  <cp:revision>1</cp:revision>
  <dcterms:created xsi:type="dcterms:W3CDTF">2014-08-19T14:52:00Z</dcterms:created>
  <dcterms:modified xsi:type="dcterms:W3CDTF">2014-08-19T14:52:00Z</dcterms:modified>
</cp:coreProperties>
</file>